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9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Cognitive behavior theory: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NAME=\"StudentNumericAnswer[0].NumericAnswer[0].ChoiceNumber\"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Suggests that people respond to environmental stimuli and that responses can be reinforced so that they occur more consistently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NAME=\"StudentNumericAnswer[0].NumericAnswer[0].ChoiceNumber\"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Suggests that the same stimuli will result in the same response for everyone over time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NAME=\"StudentNumericAnswer[0].NumericAnswer[0].ChoiceNumber\"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Suggests that people think after they respond to stimuli because time generally does not allow them to weigh alternatives before taking action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NAME=\"StudentNumericAnswer[0].NumericAnswer[0].ChoiceNumber\"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Recognizes that between stimulus and response, people have an opportunity to think about the situation and choose their response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NAME=\"StudentNumericAnswer[0].NumericAnswer[0].ChoiceNumber\"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Which of the following are benefits of a team-based organization?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Solutions are more likely to be accepted and implemented because the manager did not develop them alone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Learning from each other occurs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Organization structure is more streamlined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More technical competence is present in the organization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All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3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3.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3. 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idea generation tools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Pareto Chart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Affinity Diagram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Nominal Group Technique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Cause and Effect Diagram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4.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4. 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characteristics of external change (top down direction)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NAME=\"StudentNumericAnswer[3].NumericAnswer[0].ChoiceNumber\"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Short term results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NAME=\"StudentNumericAnswer[3].NumericAnswer[0].ChoiceNumber\"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Focus on individual assumptions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NAME=\"StudentNumericAnswer[3].NumericAnswer[0].ChoiceNumber\"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Works because of fear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NAME=\"StudentNumericAnswer[3].NumericAnswer[0].ChoiceNumber\"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Stops when control is removed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8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5.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5. 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The highest level of measurement system maturity is: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NAME=\"StudentNumericAnswer[4].NumericAnswer[0].ChoiceNumber\"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Detection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NAME=\"StudentNumericAnswer[4].NumericAnswer[0].ChoiceNumber\"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Prevention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NAME=\"StudentNumericAnswer[4].NumericAnswer[0].ChoiceNumber\"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Correction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NAME=\"StudentNumericAnswer[4].NumericAnswer[0].ChoiceNumber\"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6.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6. 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The process of identifying the desired result, streamlining the message, and communicating with finesse is known as: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NAME=\"StudentNumericAnswer[5].NumericAnswer[0].ChoiceNumber\"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Planning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NAME=\"StudentNumericAnswer[5].NumericAnswer[0].ChoiceNumber\"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Productive communication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NAME=\"StudentNumericAnswer[5].NumericAnswer[0].ChoiceNumber\"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Priorities management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NAME=\"StudentNumericAnswer[5].NumericAnswer[0].ChoiceNumber\"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Mentoring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lastRenderedPageBreak/>
                    <w:t>Question 7.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7. 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People who are grouped together for administrative purposes are known as: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NAME=\"StudentNumericAnswer[6].NumericAnswer[0].ChoiceNumber\"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Project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NAME=\"StudentNumericAnswer[6].NumericAnswer[0].ChoiceNumber\"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Integrated product development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NAME=\"StudentNumericAnswer[6].NumericAnswer[0].ChoiceNumber\"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Natural work teams (functional)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NAME=\"StudentNumericAnswer[6].NumericAnswer[0].ChoiceNumber\"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Cross functional process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8.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8. 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These teams are established for a specific purpose or time and are disbanded when the purpose has been accomplished or the time period has elapsed: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NAME=\"StudentNumericAnswer[7].NumericAnswer[0].ChoiceNumber\"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Natural work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NAME=\"StudentNumericAnswer[7].NumericAnswer[0].ChoiceNumber\"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Project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NAME=\"StudentNumericAnswer[7].NumericAnswer[0].ChoiceNumber\"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Cross functional process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NAME=\"StudentNumericAnswer[7].NumericAnswer[0].ChoiceNumber\"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Integrated natural work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9.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9. 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is true concerning the structure of organizations in the future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NAME=\"StudentNumericAnswer[8].NumericAnswer[0].ChoiceNumber\"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integration of departmental responsibilities will be routine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NAME=\"StudentNumericAnswer[8].NumericAnswer[0].ChoiceNumber\"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At times, departmental responsibilities may be distributed to cross functional teams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NAME=\"StudentNumericAnswer[8].NumericAnswer[0].ChoiceNumber\"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Functional departments and their traditional role will take on lesser importance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NAME=\"StudentNumericAnswer[8].NumericAnswer[0].ChoiceNumber\"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Organizational structure will become increasingly fluid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NAME=\"StudentNumericAnswer[8].NumericAnswer[0].ChoiceNumber\"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10.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10. 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If action plans are missing from the change implementation model, the following results are likely to occur: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NAME=\"StudentNumericAnswer[9].NumericAnswer[0].ChoiceNumber\"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Frustration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NAME=\"StudentNumericAnswer[9].NumericAnswer[0].ChoiceNumber\"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Inertia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NAME=\"StudentNumericAnswer[9].NumericAnswer[0].ChoiceNumber\"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Feeling lost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NAME=\"StudentNumericAnswer[9].NumericAnswer[0].ChoiceNumber\"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Apprehension and danger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11.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11. 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Disadvantages of the product organizational structure include all of the following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NAME=\"StudentNumericAnswer[10].NumericAnswer[0].ChoiceNumber\"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There is probably some unnecessary duplication of expertise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NAME=\"StudentNumericAnswer[10].NumericAnswer[0].ChoiceNumber\"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It is difficult to transfer knowledge and technology among different functional people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NAME=\"StudentNumericAnswer[10].NumericAnswer[0].ChoiceNumber\"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This structure can be cumbersome in terms of integrating information and systems improvements across product lines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NAME=\"StudentNumericAnswer[10].NumericAnswer[0].ChoiceNumber\"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All are disadvantages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NAME=\"StudentNumericAnswer[10].NumericAnswer[0].ChoiceNumber\"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are disadvantages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12.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12. 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Which of the following are characteristics of an effective leader?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NAME=\"StudentNumericAnswer[11].NumericAnswer[0].ChoiceNumber\"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Visionary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NAME=\"StudentNumericAnswer[11].NumericAnswer[0].ChoiceNumber\"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Communicator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NAME=\"StudentNumericAnswer[11].NumericAnswer[0].ChoiceNumber\"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Entrepreneurial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NAME=\"StudentNumericAnswer[11].NumericAnswer[0].ChoiceNumber\"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Results-oriented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NAME=\"StudentNumericAnswer[11].NumericAnswer[0].ChoiceNumber\"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All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13.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13. 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true in Stage Four of team development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NAME=\"StudentNumericAnswer[12].NumericAnswer[0].ChoiceNumber\"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Team spirit and support are evident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NAME=\"StudentNumericAnswer[12].NumericAnswer[0].ChoiceNumber\"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High levels of trust and mutual respect exist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NAME=\"StudentNumericAnswer[12].NumericAnswer[0].ChoiceNumber\"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There is selective sharing of ideas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NAME=\"StudentNumericAnswer[12].NumericAnswer[0].ChoiceNumber\"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Teams are accountable for process ownership, evaluation, and improvement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14.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14. 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activities can be utilized by leaders to develop balanced empowerment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NAME=\"StudentNumericAnswer[13].NumericAnswer[0].ChoiceNumber\"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Acting as role models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NAME=\"StudentNumericAnswer[13].NumericAnswer[0].ChoiceNumber\"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Teaching employees to accept empowerment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NAME=\"StudentNumericAnswer[13].NumericAnswer[0].ChoiceNumber\"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Creating organizational systems that give authority to process owners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NAME=\"StudentNumericAnswer[13].NumericAnswer[0].ChoiceNumber\"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Creating organizational systems that retain authority at the organizational level rather than at the process level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7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15.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15. 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In the leader as steward or servant position: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NAME=\"StudentNumericAnswer[14].NumericAnswer[0].ChoiceNumber\"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leader's role is obvious to everyone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NAME=\"StudentNumericAnswer[14].NumericAnswer[0].ChoiceNumber\"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leader determines action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NAME=\"StudentNumericAnswer[14].NumericAnswer[0].ChoiceNumber\"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leader continues to do what he or she gets rewarded for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NAME=\"StudentNumericAnswer[14].NumericAnswer[0].ChoiceNumber\"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leader acts as a behind-the-scenes supporter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NAME=\"StudentNumericAnswer[14].NumericAnswer[0].ChoiceNumber\"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16.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16. 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true in Stage One of team development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NAME=\"StudentNumericAnswer[15].NumericAnswer[0].ChoiceNumber\"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Team rituals are established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NAME=\"StudentNumericAnswer[15].NumericAnswer[0].ChoiceNumber\"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Groups exist for administrative purposes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NAME=\"StudentNumericAnswer[15].NumericAnswer[0].ChoiceNumber\"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There is little trust and mutual respect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NAME=\"StudentNumericAnswer[15].NumericAnswer[0].ChoiceNumber\"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People look to authority for direction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17.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17. 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guidelines can be used to avoid most employee resistance to change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NAME=\"StudentNumericAnswer[16].NumericAnswer[0].ChoiceNumber\"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Keep the employees informed of the purpose of the effort, its consequences, and the plan for achieving the vision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NAME=\"StudentNumericAnswer[16].NumericAnswer[0].ChoiceNumber\"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Involve the employees in decisions whenever possible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NAME=\"StudentNumericAnswer[16].NumericAnswer[0].ChoiceNumber\"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Disrupt familiar, old routines to "shake things up" a bit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NAME=\"StudentNumericAnswer[16].NumericAnswer[0].ChoiceNumber\"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Have short-term plans and results to maintain enthusiasm and support of employees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18.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18. 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characteristics associated with bottom-up, internally-driven behavior change and control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NAME=\"StudentNumericAnswer[17].NumericAnswer[0].ChoiceNumber\"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Change takes a long time before results are seen at the group behavior level.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NAME=\"StudentNumericAnswer[17].NumericAnswer[0].ChoiceNumber\"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Principle change is manifested in an individual's actions - it takes more time before the group adopts the change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NAME=\"StudentNumericAnswer[17].NumericAnswer[0].ChoiceNumber\"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 "directed" approach whereby the behavior change or control for a whole group begins by implementing external changes or control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NAME=\"StudentNumericAnswer[17].NumericAnswer[0].ChoiceNumber\"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This type of behavior change is more permanent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4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19.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19. 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Operational plans: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NAME=\"StudentNumericAnswer[18].NumericAnswer[0].ChoiceNumber\"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Deal with performance issues such as how to improve safety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NAME=\"StudentNumericAnswer[18].NumericAnswer[0].ChoiceNumber\"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Deal with issues concerning the direction of the entire organization such as merger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NAME=\"StudentNumericAnswer[18].NumericAnswer[0].ChoiceNumber\"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Deal with how to position the company as an industry leader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NAME=\"StudentNumericAnswer[18].NumericAnswer[0].ChoiceNumber\"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Are not important to implementation of SQM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20.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20. 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Which of the following would show that top management or executive leaders are an active part of the change process?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NAME=\"StudentNumericAnswer[19].NumericAnswer[0].ChoiceNumber\"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Hold small group meetings to facilitate two-way communication concerning the impending change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NAME=\"StudentNumericAnswer[19].NumericAnswer[0].ChoiceNumber\"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Organizational leaders are campaigning for the change effort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NAME=\"StudentNumericAnswer[19].NumericAnswer[0].ChoiceNumber\"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Organizational leaders are talking to employees about their ideas and feedback concerning the change initiative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NAME=\"StudentNumericAnswer[19].NumericAnswer[0].ChoiceNumber\"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actions of organizational leaders are consistent with the proposed change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NAME=\"StudentNumericAnswer[19].NumericAnswer[0].ChoiceNumber\"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All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21.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21. 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The change implementation model is very similar to the strategic management model. However, a few additional components are added to the change implementation model including all of the following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NAME=\"StudentNumericAnswer[20].NumericAnswer[0].ChoiceNumber\"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Knowledge and integrity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NAME=\"StudentNumericAnswer[20].NumericAnswer[0].ChoiceNumber\"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Reasons to change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NAME=\"StudentNumericAnswer[20].NumericAnswer[0].ChoiceNumber\"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Culture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NAME=\"StudentNumericAnswer[20].NumericAnswer[0].ChoiceNumber\"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Vision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NAME=\"StudentNumericAnswer[20].NumericAnswer[0].ChoiceNumber\"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22.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22. 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If resources are missing from the change implementation model, the likely result will be: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NAME=\"StudentNumericAnswer[21].NumericAnswer[0].ChoiceNumber\"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The change will be gradual and employees will not care if the change is ever implemented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NAME=\"StudentNumericAnswer[21].NumericAnswer[0].ChoiceNumber\"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Confusion concerning the direction of the organization sets in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NAME=\"StudentNumericAnswer[21].NumericAnswer[0].ChoiceNumber\"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Frustration occurs and employees begin to feel as though they will never completely implement the change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NAME=\"StudentNumericAnswer[21].NumericAnswer[0].ChoiceNumber\"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Employees begin to feel lost and wonder where they are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23.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23. 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continuous improvement activities assist with evaluation of alternatives as well as planning and implementation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NAME=\"StudentNumericAnswer[22].NumericAnswer[0].ChoiceNumber\"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Customer surveys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NAME=\"StudentNumericAnswer[22].NumericAnswer[0].ChoiceNumber\"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QFD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NAME=\"StudentNumericAnswer[22].NumericAnswer[0].ChoiceNumber\"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Force field analysis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NAME=\"StudentNumericAnswer[22].NumericAnswer[0].ChoiceNumber\"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NAME=\"StudentNumericAnswer[22].NumericAnswer[0].ChoiceNumber\"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All of the above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24.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24. 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concerning external empowerment are true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NAME=\"StudentNumericAnswer[23].NumericAnswer[0].ChoiceNumber\"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Is a structural issue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NAME=\"StudentNumericAnswer[23].NumericAnswer[0].ChoiceNumber\"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Suggests that power resides outside of the individual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NAME=\"StudentNumericAnswer[23].NumericAnswer[0].ChoiceNumber\"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Suggests that power resides outside the individual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NAME=\"StudentNumericAnswer[23].NumericAnswer[0].ChoiceNumber\"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Objective of external empowerment is to give some organizational control and decision making authority back to the individual employees in the form of self-supervision or self-management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NAME=\"StudentNumericAnswer[23].NumericAnswer[0].ChoiceNumber\" TYPE=\"radio\" VALUE=\"5\"&gt;"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None of the above because all are true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</w:p>
        </w:tc>
      </w:tr>
    </w:tbl>
    <w:p w:rsidR="0027178F" w:rsidRPr="0027178F" w:rsidRDefault="0027178F" w:rsidP="002717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27178F" w:rsidRPr="0027178F" w:rsidTr="00271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7178F" w:rsidRPr="002717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78F" w:rsidRPr="0027178F" w:rsidRDefault="0027178F" w:rsidP="0027178F">
                  <w:pP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Question 25.</w:t>
                  </w:r>
                  <w:r w:rsidRPr="002717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25. </w:t>
                  </w:r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of the following are true concerning learned helplessness except: (</w:t>
                  </w:r>
                  <w:proofErr w:type="gramStart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Points :</w:t>
                  </w:r>
                  <w:proofErr w:type="gramEnd"/>
                  <w:r w:rsidRPr="0027178F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1)</w:t>
                  </w:r>
                </w:p>
              </w:tc>
            </w:tr>
          </w:tbl>
          <w:p w:rsidR="0027178F" w:rsidRPr="0027178F" w:rsidRDefault="0027178F" w:rsidP="0027178F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NAME=\"StudentNumericAnswer[24].NumericAnswer[0].ChoiceNumber\" TYPE=\"radio\" VALUE=\"1\"&gt;"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Occurs when an individual consistently finds that an assigned task is impossible to accomplish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     </w:t>
            </w:r>
            <w:proofErr w:type="gramEnd"/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NAME=\"StudentNumericAnswer[24].NumericAnswer[0].ChoiceNumber\" TYPE=\"radio\" VALUE=\"2\"&gt;"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It is costly to the organization because of the negative impact on job performance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NAME=\"StudentNumericAnswer[24].NumericAnswer[0].ChoiceNumber\" TYPE=\"radio\" VALUE=\"3\"&gt;"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Learned helplessness can be eliminated when barriers initially present are removed so that success is obtainable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      </w: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begin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 PRIVATE "&lt;INPUT NAME=\"StudentNumericAnswer[24].NumericAnswer[0].ChoiceNumber\" TYPE=\"radio\" VALUE=\"4\"&gt;" </w:instrText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separate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3200" cy="20320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fldChar w:fldCharType="end"/>
            </w:r>
            <w:r w:rsidRPr="0027178F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 It may result in great human costs due to the stress which many people experience when they feel helpless</w:t>
            </w:r>
          </w:p>
        </w:tc>
      </w:tr>
    </w:tbl>
    <w:p w:rsidR="002307A5" w:rsidRDefault="002307A5" w:rsidP="0027178F">
      <w:pPr>
        <w:ind w:hanging="142"/>
      </w:pPr>
      <w:bookmarkStart w:id="0" w:name="_GoBack"/>
      <w:bookmarkEnd w:id="0"/>
    </w:p>
    <w:sectPr w:rsidR="002307A5" w:rsidSect="002717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8F"/>
    <w:rsid w:val="002307A5"/>
    <w:rsid w:val="002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3EC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78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3662</Words>
  <Characters>20877</Characters>
  <Application>Microsoft Macintosh Word</Application>
  <DocSecurity>0</DocSecurity>
  <Lines>173</Lines>
  <Paragraphs>48</Paragraphs>
  <ScaleCrop>false</ScaleCrop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NAHYE</dc:creator>
  <cp:keywords/>
  <dc:description/>
  <cp:lastModifiedBy>NAHYE</cp:lastModifiedBy>
  <cp:revision>1</cp:revision>
  <dcterms:created xsi:type="dcterms:W3CDTF">2015-11-13T20:44:00Z</dcterms:created>
  <dcterms:modified xsi:type="dcterms:W3CDTF">2015-11-13T20:44:00Z</dcterms:modified>
</cp:coreProperties>
</file>